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EB50C" w14:textId="13694694" w:rsidR="00926B4C" w:rsidRDefault="00926B4C" w:rsidP="00DE0AF2">
      <w:pPr>
        <w:pStyle w:val="Default"/>
        <w:rPr>
          <w:b/>
          <w:bCs/>
          <w:color w:val="000000" w:themeColor="text1"/>
          <w:sz w:val="28"/>
          <w:szCs w:val="28"/>
          <w:u w:val="single"/>
        </w:rPr>
      </w:pPr>
      <w:r w:rsidRPr="00926B4C">
        <w:rPr>
          <w:b/>
          <w:bCs/>
          <w:color w:val="000000" w:themeColor="text1"/>
          <w:sz w:val="28"/>
          <w:szCs w:val="28"/>
          <w:u w:val="single"/>
        </w:rPr>
        <w:t>Please read all files attached and follow instructions thoroughly</w:t>
      </w:r>
      <w:r w:rsidR="000B74D9">
        <w:rPr>
          <w:b/>
          <w:bCs/>
          <w:color w:val="000000" w:themeColor="text1"/>
          <w:sz w:val="28"/>
          <w:szCs w:val="28"/>
          <w:u w:val="single"/>
        </w:rPr>
        <w:t>.</w:t>
      </w:r>
    </w:p>
    <w:p w14:paraId="13F812DD" w14:textId="2EF8705E" w:rsidR="00926B4C" w:rsidRDefault="00926B4C" w:rsidP="00DE0AF2">
      <w:pPr>
        <w:pStyle w:val="Default"/>
        <w:rPr>
          <w:b/>
          <w:bCs/>
          <w:color w:val="000000" w:themeColor="text1"/>
          <w:sz w:val="28"/>
          <w:szCs w:val="28"/>
          <w:u w:val="single"/>
        </w:rPr>
      </w:pPr>
    </w:p>
    <w:p w14:paraId="5992E3C2" w14:textId="77777777" w:rsidR="00926B4C" w:rsidRDefault="00926B4C" w:rsidP="00926B4C">
      <w:pPr>
        <w:pStyle w:val="Default"/>
        <w:rPr>
          <w:b/>
          <w:bCs/>
          <w:color w:val="000000" w:themeColor="text1"/>
          <w:sz w:val="28"/>
          <w:szCs w:val="28"/>
          <w:u w:val="single"/>
        </w:rPr>
      </w:pPr>
      <w:r w:rsidRPr="0058784B">
        <w:rPr>
          <w:b/>
          <w:bCs/>
          <w:color w:val="000000" w:themeColor="text1"/>
          <w:sz w:val="28"/>
          <w:szCs w:val="28"/>
          <w:u w:val="single"/>
        </w:rPr>
        <w:t>Instruction</w:t>
      </w:r>
      <w:r>
        <w:rPr>
          <w:b/>
          <w:bCs/>
          <w:color w:val="000000" w:themeColor="text1"/>
          <w:sz w:val="28"/>
          <w:szCs w:val="28"/>
          <w:u w:val="single"/>
        </w:rPr>
        <w:t>s</w:t>
      </w:r>
      <w:r w:rsidRPr="0058784B">
        <w:rPr>
          <w:b/>
          <w:bCs/>
          <w:color w:val="000000" w:themeColor="text1"/>
          <w:sz w:val="28"/>
          <w:szCs w:val="28"/>
          <w:u w:val="single"/>
        </w:rPr>
        <w:t>:</w:t>
      </w:r>
    </w:p>
    <w:p w14:paraId="52541305" w14:textId="088DB9AD" w:rsidR="000B74D9" w:rsidRPr="000B74D9" w:rsidRDefault="000B74D9" w:rsidP="000B74D9">
      <w:pPr>
        <w:pStyle w:val="Default"/>
        <w:rPr>
          <w:color w:val="000000" w:themeColor="text1"/>
          <w:sz w:val="22"/>
          <w:szCs w:val="22"/>
        </w:rPr>
      </w:pPr>
    </w:p>
    <w:p w14:paraId="2A6D94E4" w14:textId="58466E26" w:rsidR="00DE0AF2" w:rsidRDefault="000B74D9" w:rsidP="000B74D9">
      <w:pPr>
        <w:pStyle w:val="Default"/>
        <w:rPr>
          <w:color w:val="000000" w:themeColor="text1"/>
          <w:sz w:val="22"/>
          <w:szCs w:val="22"/>
        </w:rPr>
      </w:pPr>
      <w:r w:rsidRPr="000B74D9">
        <w:rPr>
          <w:color w:val="000000" w:themeColor="text1"/>
          <w:sz w:val="22"/>
          <w:szCs w:val="22"/>
        </w:rPr>
        <w:t>Using the “Starbucks 2018-Annual-Report” and “Starbucks 2019-Annual-Report” follow the instructions in the “Starbucks financial analysis instructions PDF” to transfer, organize and analyze the financial data of Starbucks with years 2017, 2018 &amp; 2019 into the “Starbucks financial analysis Excel”. See “Starbucks Ratios example” and “Starbucks Ratios with Formulas example” for info on ratios. The excel sheet contains the following tabs: Income Statement, Balance Sheet, Cash Flows, Ratios, Graphs &amp; Charts, Index – I’ve transferred in some of the data already for Starbucks 2017, 2018 &amp; 2019 but the rest would need to be completed.</w:t>
      </w:r>
    </w:p>
    <w:p w14:paraId="20FC8AF0" w14:textId="77777777" w:rsidR="000B74D9" w:rsidRDefault="000B74D9" w:rsidP="000B74D9">
      <w:pPr>
        <w:pStyle w:val="Default"/>
        <w:rPr>
          <w:sz w:val="23"/>
          <w:szCs w:val="23"/>
        </w:rPr>
      </w:pPr>
    </w:p>
    <w:p w14:paraId="48F5C1D9" w14:textId="5A84EB76" w:rsidR="00DE0AF2" w:rsidRDefault="00DE0AF2" w:rsidP="00DE0AF2">
      <w:pPr>
        <w:pStyle w:val="Default"/>
        <w:rPr>
          <w:rFonts w:ascii="Times New Roman" w:hAnsi="Times New Roman" w:cs="Times New Roman"/>
          <w:color w:val="2D74B5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2D74B5"/>
          <w:sz w:val="23"/>
          <w:szCs w:val="23"/>
        </w:rPr>
        <w:t xml:space="preserve">Requirements: </w:t>
      </w:r>
    </w:p>
    <w:p w14:paraId="6F82B615" w14:textId="50568111" w:rsidR="00DE0AF2" w:rsidRDefault="00E75666" w:rsidP="00DE0AF2">
      <w:pPr>
        <w:pStyle w:val="Default"/>
        <w:spacing w:after="27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</w:t>
      </w:r>
      <w:r w:rsidR="00DE0AF2">
        <w:rPr>
          <w:rFonts w:ascii="Times New Roman" w:hAnsi="Times New Roman" w:cs="Times New Roman"/>
          <w:sz w:val="23"/>
          <w:szCs w:val="23"/>
        </w:rPr>
        <w:t xml:space="preserve">. Excel spreadsheet data set up. </w:t>
      </w:r>
    </w:p>
    <w:p w14:paraId="04903C7E" w14:textId="688766E8" w:rsidR="00DE0AF2" w:rsidRDefault="00E75666" w:rsidP="00DE0AF2">
      <w:pPr>
        <w:pStyle w:val="Default"/>
        <w:spacing w:after="27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</w:t>
      </w:r>
      <w:r w:rsidR="00DE0AF2">
        <w:rPr>
          <w:rFonts w:ascii="Times New Roman" w:hAnsi="Times New Roman" w:cs="Times New Roman"/>
          <w:sz w:val="23"/>
          <w:szCs w:val="23"/>
        </w:rPr>
        <w:t xml:space="preserve">. Horizontal and vertical analysis. </w:t>
      </w:r>
    </w:p>
    <w:p w14:paraId="2C6D60CD" w14:textId="34F8132D" w:rsidR="00DE0AF2" w:rsidRDefault="00E75666" w:rsidP="00DE0AF2">
      <w:pPr>
        <w:pStyle w:val="Default"/>
        <w:spacing w:after="27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="00DE0AF2">
        <w:rPr>
          <w:rFonts w:ascii="Times New Roman" w:hAnsi="Times New Roman" w:cs="Times New Roman"/>
          <w:sz w:val="23"/>
          <w:szCs w:val="23"/>
        </w:rPr>
        <w:t xml:space="preserve">. Financial ratio analysis. </w:t>
      </w:r>
    </w:p>
    <w:p w14:paraId="319BACC8" w14:textId="74FC520D" w:rsidR="00DE0AF2" w:rsidRDefault="00E75666" w:rsidP="00295329">
      <w:pPr>
        <w:pStyle w:val="Default"/>
        <w:spacing w:after="27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</w:t>
      </w:r>
      <w:r w:rsidR="00DE0AF2">
        <w:rPr>
          <w:rFonts w:ascii="Times New Roman" w:hAnsi="Times New Roman" w:cs="Times New Roman"/>
          <w:sz w:val="23"/>
          <w:szCs w:val="23"/>
        </w:rPr>
        <w:t xml:space="preserve">. </w:t>
      </w:r>
      <w:r w:rsidR="006A407E">
        <w:rPr>
          <w:rFonts w:ascii="Times New Roman" w:hAnsi="Times New Roman" w:cs="Times New Roman"/>
          <w:sz w:val="23"/>
          <w:szCs w:val="23"/>
        </w:rPr>
        <w:t xml:space="preserve">Create Excel </w:t>
      </w:r>
      <w:r w:rsidR="00DE0AF2">
        <w:rPr>
          <w:rFonts w:ascii="Times New Roman" w:hAnsi="Times New Roman" w:cs="Times New Roman"/>
          <w:sz w:val="23"/>
          <w:szCs w:val="23"/>
        </w:rPr>
        <w:t>Chart</w:t>
      </w:r>
      <w:r w:rsidR="006A407E">
        <w:rPr>
          <w:rFonts w:ascii="Times New Roman" w:hAnsi="Times New Roman" w:cs="Times New Roman"/>
          <w:sz w:val="23"/>
          <w:szCs w:val="23"/>
        </w:rPr>
        <w:t>s from results</w:t>
      </w:r>
    </w:p>
    <w:p w14:paraId="0647085C" w14:textId="77777777" w:rsidR="0046543E" w:rsidRDefault="0046543E"/>
    <w:sectPr w:rsidR="0046543E" w:rsidSect="00880626">
      <w:pgSz w:w="12240" w:h="16340"/>
      <w:pgMar w:top="1400" w:right="900" w:bottom="0" w:left="9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0B5BB" w14:textId="77777777" w:rsidR="002D7C39" w:rsidRDefault="002D7C39" w:rsidP="00AD1941">
      <w:pPr>
        <w:spacing w:after="0" w:line="240" w:lineRule="auto"/>
      </w:pPr>
      <w:r>
        <w:separator/>
      </w:r>
    </w:p>
  </w:endnote>
  <w:endnote w:type="continuationSeparator" w:id="0">
    <w:p w14:paraId="5D4686D7" w14:textId="77777777" w:rsidR="002D7C39" w:rsidRDefault="002D7C39" w:rsidP="00AD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81747" w14:textId="77777777" w:rsidR="002D7C39" w:rsidRDefault="002D7C39" w:rsidP="00AD1941">
      <w:pPr>
        <w:spacing w:after="0" w:line="240" w:lineRule="auto"/>
      </w:pPr>
      <w:r>
        <w:separator/>
      </w:r>
    </w:p>
  </w:footnote>
  <w:footnote w:type="continuationSeparator" w:id="0">
    <w:p w14:paraId="507F1B63" w14:textId="77777777" w:rsidR="002D7C39" w:rsidRDefault="002D7C39" w:rsidP="00AD19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F2"/>
    <w:rsid w:val="00041620"/>
    <w:rsid w:val="000A3B46"/>
    <w:rsid w:val="000B74D9"/>
    <w:rsid w:val="00295329"/>
    <w:rsid w:val="002976D7"/>
    <w:rsid w:val="002D7C39"/>
    <w:rsid w:val="00335D99"/>
    <w:rsid w:val="003423E3"/>
    <w:rsid w:val="0046543E"/>
    <w:rsid w:val="004D1261"/>
    <w:rsid w:val="0058784B"/>
    <w:rsid w:val="005D215C"/>
    <w:rsid w:val="00674ED0"/>
    <w:rsid w:val="006A407E"/>
    <w:rsid w:val="00926B4C"/>
    <w:rsid w:val="00990FF9"/>
    <w:rsid w:val="00AD1941"/>
    <w:rsid w:val="00BC21F4"/>
    <w:rsid w:val="00C6791A"/>
    <w:rsid w:val="00C8121D"/>
    <w:rsid w:val="00DE0AF2"/>
    <w:rsid w:val="00E75666"/>
    <w:rsid w:val="00F22350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9C8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0A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1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941"/>
  </w:style>
  <w:style w:type="paragraph" w:styleId="Footer">
    <w:name w:val="footer"/>
    <w:basedOn w:val="Normal"/>
    <w:link w:val="FooterChar"/>
    <w:uiPriority w:val="99"/>
    <w:unhideWhenUsed/>
    <w:rsid w:val="00AD1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2020-09-29T02:55:00Z</dcterms:created>
  <dcterms:modified xsi:type="dcterms:W3CDTF">2020-09-29T03:29:00Z</dcterms:modified>
</cp:coreProperties>
</file>